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8E" w:rsidRDefault="000A468E" w:rsidP="000A468E">
      <w:pPr>
        <w:pStyle w:val="3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Примерные темы для проведения исследований </w:t>
      </w:r>
    </w:p>
    <w:p w:rsidR="000A468E" w:rsidRDefault="000A468E" w:rsidP="000A468E">
      <w:pPr>
        <w:pStyle w:val="3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31F00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A31F00">
        <w:rPr>
          <w:rFonts w:ascii="Times New Roman" w:hAnsi="Times New Roman"/>
          <w:sz w:val="28"/>
          <w:szCs w:val="28"/>
        </w:rPr>
        <w:t xml:space="preserve"> самостоятельной работы школьников с использованием </w:t>
      </w:r>
      <w:r w:rsidRPr="00A31F00">
        <w:rPr>
          <w:rFonts w:ascii="Times New Roman" w:hAnsi="Times New Roman"/>
          <w:sz w:val="28"/>
          <w:szCs w:val="28"/>
          <w:lang w:val="en-US"/>
        </w:rPr>
        <w:t>W</w:t>
      </w:r>
      <w:r w:rsidRPr="00A31F00">
        <w:rPr>
          <w:rFonts w:ascii="Times New Roman" w:hAnsi="Times New Roman"/>
          <w:sz w:val="28"/>
          <w:szCs w:val="28"/>
        </w:rPr>
        <w:t>eb-сайта на уроках информатики</w:t>
      </w:r>
      <w:r>
        <w:rPr>
          <w:rFonts w:ascii="Times New Roman" w:hAnsi="Times New Roman"/>
          <w:sz w:val="28"/>
          <w:szCs w:val="28"/>
        </w:rPr>
        <w:t xml:space="preserve"> для развития познавательной мотивации</w:t>
      </w:r>
      <w:r w:rsidRPr="00A31F00">
        <w:rPr>
          <w:rFonts w:ascii="Times New Roman" w:hAnsi="Times New Roman"/>
          <w:sz w:val="28"/>
          <w:szCs w:val="28"/>
        </w:rPr>
        <w:t xml:space="preserve">. 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 xml:space="preserve">Использование электронных средств образовательного назначения в процессе подготовки к ЕГЭ по информатике. 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>Использование электронных средств образовательного назначения при обучении информатике в начальных классах</w:t>
      </w:r>
      <w:r>
        <w:rPr>
          <w:rFonts w:ascii="Times New Roman" w:hAnsi="Times New Roman"/>
          <w:sz w:val="28"/>
          <w:szCs w:val="28"/>
        </w:rPr>
        <w:t xml:space="preserve"> для развития познавательной активности младших школьников</w:t>
      </w:r>
      <w:r w:rsidRPr="00A31F00">
        <w:rPr>
          <w:rFonts w:ascii="Times New Roman" w:hAnsi="Times New Roman"/>
          <w:sz w:val="28"/>
          <w:szCs w:val="28"/>
        </w:rPr>
        <w:t xml:space="preserve">. 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>Подготовка школьников к ЕГЭ по информатике на примере темы (</w:t>
      </w:r>
      <w:r w:rsidRPr="00A31F00">
        <w:rPr>
          <w:rFonts w:ascii="Times New Roman" w:hAnsi="Times New Roman"/>
          <w:i/>
          <w:sz w:val="28"/>
          <w:szCs w:val="28"/>
        </w:rPr>
        <w:t>по выбору</w:t>
      </w:r>
      <w:r w:rsidRPr="00A31F00">
        <w:rPr>
          <w:rFonts w:ascii="Times New Roman" w:hAnsi="Times New Roman"/>
          <w:sz w:val="28"/>
          <w:szCs w:val="28"/>
        </w:rPr>
        <w:t xml:space="preserve">). </w:t>
      </w:r>
    </w:p>
    <w:p w:rsidR="000A468E" w:rsidRPr="000A468E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hyperlink r:id="rId5" w:history="1">
        <w:r w:rsidRPr="000A468E">
          <w:rPr>
            <w:rStyle w:val="a4"/>
            <w:rFonts w:ascii="Times New Roman" w:hAnsi="Times New Roman"/>
            <w:color w:val="auto"/>
            <w:spacing w:val="-2"/>
            <w:sz w:val="28"/>
            <w:szCs w:val="28"/>
            <w:bdr w:val="none" w:sz="0" w:space="0" w:color="auto" w:frame="1"/>
          </w:rPr>
          <w:t>Организация внеклассной работы по информатике в основной школе на примере создания компьютерных игр</w:t>
        </w:r>
      </w:hyperlink>
      <w:r w:rsidRPr="000A468E">
        <w:rPr>
          <w:rFonts w:ascii="Times New Roman" w:hAnsi="Times New Roman"/>
          <w:sz w:val="28"/>
          <w:szCs w:val="28"/>
        </w:rPr>
        <w:t xml:space="preserve"> для развития познавательного интереса школьников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П</w:t>
      </w:r>
      <w:r w:rsidRPr="00A31F00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роектировани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е</w:t>
      </w:r>
      <w:r w:rsidRPr="00A31F00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и реализация процесса обучения информатике образовательного процесса с использованием </w:t>
      </w:r>
      <w:r w:rsidRPr="00A31F00">
        <w:rPr>
          <w:rFonts w:ascii="Times New Roman" w:hAnsi="Times New Roman"/>
          <w:spacing w:val="-2"/>
          <w:sz w:val="28"/>
          <w:szCs w:val="28"/>
          <w:bdr w:val="none" w:sz="0" w:space="0" w:color="auto" w:frame="1"/>
          <w:lang w:val="en-US"/>
        </w:rPr>
        <w:t>Web</w:t>
      </w:r>
      <w:r w:rsidRPr="00A31F00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-ресурсов</w:t>
      </w:r>
      <w:r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 xml:space="preserve"> для повышения качества знаний школьников по предмету</w:t>
      </w:r>
      <w:r w:rsidRPr="00A31F00">
        <w:rPr>
          <w:rFonts w:ascii="Times New Roman" w:hAnsi="Times New Roman"/>
          <w:spacing w:val="-2"/>
          <w:sz w:val="28"/>
          <w:szCs w:val="28"/>
          <w:bdr w:val="none" w:sz="0" w:space="0" w:color="auto" w:frame="1"/>
        </w:rPr>
        <w:t>.</w:t>
      </w:r>
    </w:p>
    <w:p w:rsidR="000A468E" w:rsidRPr="000A468E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r w:rsidRPr="000A468E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Развитие познавательного интереса обучающихся 5-6 классов в процессе обучения решению задач по программированию с региональным компонентом на уроках информатики</w:t>
        </w:r>
      </w:hyperlink>
    </w:p>
    <w:p w:rsidR="000A468E" w:rsidRPr="000A468E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7" w:tgtFrame="_blank" w:history="1">
        <w:r w:rsidRPr="000A468E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Развитие универсальных учебных действий учащихся на уроках информатики средствами метода проектов</w:t>
        </w:r>
      </w:hyperlink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 xml:space="preserve">Развитие коллективно-общественной деятельности у обучающихся средней школы при помощи создания wiki-страниц. 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 xml:space="preserve">Разработка элективного курса «Методы и средства защиты информации» для учащихся десятого класса. 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 xml:space="preserve">Разработка элективного курса «Теория принятия решений и методы оптимизации» для старших школьников. 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>Разработка уровневых заданий по информатике для основной школы</w:t>
      </w:r>
      <w:r>
        <w:rPr>
          <w:rFonts w:ascii="Times New Roman" w:hAnsi="Times New Roman"/>
          <w:sz w:val="28"/>
          <w:szCs w:val="28"/>
        </w:rPr>
        <w:t xml:space="preserve"> для повышения качества знаний учащихся</w:t>
      </w:r>
      <w:r w:rsidRPr="00A31F00">
        <w:rPr>
          <w:rFonts w:ascii="Times New Roman" w:hAnsi="Times New Roman"/>
          <w:sz w:val="28"/>
          <w:szCs w:val="28"/>
        </w:rPr>
        <w:t>.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 xml:space="preserve">Интерактивные задания по информатике для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Pr="00A31F00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сти </w:t>
      </w:r>
      <w:r w:rsidRPr="00A31F00">
        <w:rPr>
          <w:rFonts w:ascii="Times New Roman" w:hAnsi="Times New Roman"/>
          <w:sz w:val="28"/>
          <w:szCs w:val="28"/>
        </w:rPr>
        <w:t xml:space="preserve"> учащихся. 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>Развитие универсальных учебных действий у учащихся основной школы на уроках информатики</w:t>
      </w:r>
      <w:r>
        <w:rPr>
          <w:rFonts w:ascii="Times New Roman" w:hAnsi="Times New Roman"/>
          <w:sz w:val="28"/>
          <w:szCs w:val="28"/>
        </w:rPr>
        <w:t xml:space="preserve"> посредством…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31F00">
        <w:rPr>
          <w:rFonts w:ascii="Times New Roman" w:hAnsi="Times New Roman"/>
          <w:sz w:val="28"/>
          <w:szCs w:val="28"/>
        </w:rPr>
        <w:t>.</w:t>
      </w:r>
      <w:proofErr w:type="gramEnd"/>
      <w:r w:rsidRPr="00A31F00">
        <w:rPr>
          <w:rFonts w:ascii="Times New Roman" w:hAnsi="Times New Roman"/>
          <w:sz w:val="28"/>
          <w:szCs w:val="28"/>
        </w:rPr>
        <w:t xml:space="preserve"> 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 xml:space="preserve">Реализация возможностей систем искусственного интеллекта при разработке </w:t>
      </w:r>
      <w:proofErr w:type="spellStart"/>
      <w:r w:rsidRPr="00A31F00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A31F00">
        <w:rPr>
          <w:rFonts w:ascii="Times New Roman" w:hAnsi="Times New Roman"/>
          <w:sz w:val="28"/>
          <w:szCs w:val="28"/>
        </w:rPr>
        <w:t xml:space="preserve"> средств обучения информатике 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 xml:space="preserve">Применение экспертных систем в процессе обучения информатике </w:t>
      </w:r>
      <w:r>
        <w:rPr>
          <w:rFonts w:ascii="Times New Roman" w:hAnsi="Times New Roman"/>
          <w:sz w:val="28"/>
          <w:szCs w:val="28"/>
        </w:rPr>
        <w:t>для повышения качества знаний учащихся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>Приемы формирования самоконтроля и самооценки при обучении информатике в основной школе</w:t>
      </w:r>
    </w:p>
    <w:p w:rsidR="000A468E" w:rsidRPr="00A31F00" w:rsidRDefault="000A468E" w:rsidP="000A46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F00">
        <w:rPr>
          <w:rFonts w:ascii="Times New Roman" w:hAnsi="Times New Roman"/>
          <w:sz w:val="28"/>
          <w:szCs w:val="28"/>
        </w:rPr>
        <w:t>Использование метода проектов при обучении информатике младших школьников</w:t>
      </w:r>
      <w:r>
        <w:rPr>
          <w:rFonts w:ascii="Times New Roman" w:hAnsi="Times New Roman"/>
          <w:sz w:val="28"/>
          <w:szCs w:val="28"/>
        </w:rPr>
        <w:t xml:space="preserve"> для развития познавательной активности</w:t>
      </w:r>
      <w:r w:rsidRPr="00A31F00">
        <w:rPr>
          <w:rFonts w:ascii="Times New Roman" w:hAnsi="Times New Roman"/>
          <w:sz w:val="28"/>
          <w:szCs w:val="28"/>
        </w:rPr>
        <w:t>.</w:t>
      </w:r>
    </w:p>
    <w:p w:rsidR="000A468E" w:rsidRPr="00A31F00" w:rsidRDefault="000A468E" w:rsidP="000A468E">
      <w:pPr>
        <w:pStyle w:val="Bodytext20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0" w:firstLine="709"/>
      </w:pPr>
      <w:r w:rsidRPr="00A31F00">
        <w:t>Возможности школьного курса информатики в реализации программы формирования и развития универсальных учебных действий.</w:t>
      </w:r>
    </w:p>
    <w:p w:rsidR="000A468E" w:rsidRPr="00A31F00" w:rsidRDefault="000A468E" w:rsidP="000A468E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0" w:firstLine="709"/>
      </w:pPr>
      <w:r w:rsidRPr="00A31F00">
        <w:lastRenderedPageBreak/>
        <w:t xml:space="preserve">Изменение роли учителя в образовательном процессе по информатике, организованного на основе </w:t>
      </w:r>
      <w:proofErr w:type="spellStart"/>
      <w:r w:rsidRPr="00A31F00">
        <w:t>системно</w:t>
      </w:r>
      <w:r>
        <w:t>-</w:t>
      </w:r>
      <w:r w:rsidRPr="00A31F00">
        <w:softHyphen/>
        <w:t>деятельностного</w:t>
      </w:r>
      <w:proofErr w:type="spellEnd"/>
      <w:r w:rsidRPr="00A31F00">
        <w:t xml:space="preserve"> подхода.</w:t>
      </w:r>
    </w:p>
    <w:p w:rsidR="000A468E" w:rsidRPr="00A31F00" w:rsidRDefault="000A468E" w:rsidP="000A468E">
      <w:pPr>
        <w:pStyle w:val="Bodytext20"/>
        <w:numPr>
          <w:ilvl w:val="0"/>
          <w:numId w:val="1"/>
        </w:numPr>
        <w:shd w:val="clear" w:color="auto" w:fill="auto"/>
        <w:spacing w:line="240" w:lineRule="auto"/>
        <w:ind w:left="0" w:firstLine="709"/>
      </w:pPr>
      <w:r w:rsidRPr="00A31F00">
        <w:t>Занимательные задачи для внеклассных мероприятий по информатике</w:t>
      </w:r>
      <w:r>
        <w:t xml:space="preserve"> как средство развития познавательного интереса школьников</w:t>
      </w:r>
    </w:p>
    <w:p w:rsidR="000A468E" w:rsidRPr="00A31F00" w:rsidRDefault="000A468E" w:rsidP="000A468E">
      <w:pPr>
        <w:pStyle w:val="Bodytext20"/>
        <w:numPr>
          <w:ilvl w:val="0"/>
          <w:numId w:val="1"/>
        </w:numPr>
        <w:shd w:val="clear" w:color="auto" w:fill="auto"/>
        <w:tabs>
          <w:tab w:val="left" w:pos="704"/>
        </w:tabs>
        <w:spacing w:line="240" w:lineRule="auto"/>
        <w:ind w:left="0" w:firstLine="709"/>
      </w:pPr>
      <w:r w:rsidRPr="00A31F00">
        <w:t>Проверочно-оценочная деятельность учителя информатики</w:t>
      </w:r>
      <w:r>
        <w:t xml:space="preserve"> как фактор повышения уровня </w:t>
      </w:r>
      <w:proofErr w:type="spellStart"/>
      <w:r>
        <w:t>обученности</w:t>
      </w:r>
      <w:proofErr w:type="spellEnd"/>
      <w:r>
        <w:t xml:space="preserve"> школьников</w:t>
      </w:r>
      <w:r w:rsidRPr="00A31F00">
        <w:t>.</w:t>
      </w:r>
    </w:p>
    <w:p w:rsidR="000A468E" w:rsidRPr="001C6BA8" w:rsidRDefault="000A468E" w:rsidP="000A468E">
      <w:pPr>
        <w:pStyle w:val="Default"/>
        <w:tabs>
          <w:tab w:val="left" w:pos="426"/>
          <w:tab w:val="left" w:pos="709"/>
          <w:tab w:val="left" w:pos="993"/>
        </w:tabs>
        <w:ind w:left="709"/>
        <w:jc w:val="both"/>
        <w:rPr>
          <w:color w:val="auto"/>
          <w:sz w:val="28"/>
          <w:szCs w:val="28"/>
        </w:rPr>
      </w:pPr>
    </w:p>
    <w:p w:rsidR="002857B4" w:rsidRDefault="002857B4"/>
    <w:sectPr w:rsidR="002857B4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6C2B"/>
    <w:multiLevelType w:val="hybridMultilevel"/>
    <w:tmpl w:val="188E6A3E"/>
    <w:lvl w:ilvl="0" w:tplc="4D06613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A468E"/>
    <w:rsid w:val="000A468E"/>
    <w:rsid w:val="002857B4"/>
    <w:rsid w:val="007070E8"/>
    <w:rsid w:val="00D7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0A468E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0A46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468E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A468E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Bodytext2">
    <w:name w:val="Body text (2)_"/>
    <w:basedOn w:val="a0"/>
    <w:link w:val="Bodytext20"/>
    <w:locked/>
    <w:rsid w:val="000A46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A468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fngpu.ru/index.php?page%5bcommon%5d=content&amp;id=66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fngpu.ru/index.php?page%5bcommon%5d=content&amp;id=86872" TargetMode="External"/><Relationship Id="rId5" Type="http://schemas.openxmlformats.org/officeDocument/2006/relationships/hyperlink" Target="http://elib.oreluniver.ru/440301-pedagogicheskoe-obrazovanie-profil-informa4/domashenko-pavel-yurevich-metodika-organizacii-vn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1</cp:revision>
  <dcterms:created xsi:type="dcterms:W3CDTF">2019-05-14T08:18:00Z</dcterms:created>
  <dcterms:modified xsi:type="dcterms:W3CDTF">2019-05-14T08:48:00Z</dcterms:modified>
</cp:coreProperties>
</file>